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92E" w:rsidRPr="00E54E55" w:rsidRDefault="00E54E5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8913495"/>
            <wp:effectExtent l="19050" t="0" r="0" b="0"/>
            <wp:docPr id="1" name="Рисунок 0" descr="положение о пребывании  ли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ребывании  лиц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192E" w:rsidRPr="00E54E55" w:rsidSect="00E54E5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E54E55"/>
    <w:rsid w:val="000F192E"/>
    <w:rsid w:val="00E54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4E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2017-02-19T12:49:00Z</dcterms:created>
  <dcterms:modified xsi:type="dcterms:W3CDTF">2017-02-19T12:50:00Z</dcterms:modified>
</cp:coreProperties>
</file>